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33A5F" w:rsidRDefault="00F33A5F">
      <w:pPr>
        <w:rPr>
          <w:b/>
          <w:sz w:val="10"/>
          <w:szCs w:val="10"/>
          <w:lang w:val="en-US"/>
        </w:rPr>
      </w:pPr>
    </w:p>
    <w:p w:rsidR="00F33A5F" w:rsidRDefault="003A480F">
      <w:pPr>
        <w:spacing w:before="240"/>
        <w:jc w:val="center"/>
        <w:rPr>
          <w:b/>
        </w:rPr>
      </w:pPr>
      <w:r>
        <w:rPr>
          <w:b/>
        </w:rPr>
        <w:t>RETURN FORM</w:t>
      </w:r>
    </w:p>
    <w:p w:rsidR="00F33A5F" w:rsidRDefault="00A70FBF">
      <w:pPr>
        <w:spacing w:before="240"/>
        <w:jc w:val="center"/>
      </w:pPr>
      <w:r>
        <w:t>Date</w:t>
      </w:r>
      <w:r w:rsidR="00000000">
        <w:t xml:space="preserve">  __________________ </w:t>
      </w:r>
    </w:p>
    <w:tbl>
      <w:tblPr>
        <w:tblW w:w="10348" w:type="dxa"/>
        <w:tblInd w:w="-709" w:type="dxa"/>
        <w:tblLayout w:type="fixed"/>
        <w:tblLook w:val="01E0" w:firstRow="1" w:lastRow="1" w:firstColumn="1" w:lastColumn="1" w:noHBand="0" w:noVBand="0"/>
      </w:tblPr>
      <w:tblGrid>
        <w:gridCol w:w="3666"/>
        <w:gridCol w:w="6682"/>
      </w:tblGrid>
      <w:tr w:rsidR="00F33A5F">
        <w:tc>
          <w:tcPr>
            <w:tcW w:w="10347" w:type="dxa"/>
            <w:gridSpan w:val="2"/>
            <w:tcBorders>
              <w:bottom w:val="single" w:sz="4" w:space="0" w:color="000000"/>
            </w:tcBorders>
          </w:tcPr>
          <w:p w:rsidR="00F33A5F" w:rsidRDefault="003A480F">
            <w:pPr>
              <w:widowControl w:val="0"/>
              <w:rPr>
                <w:b/>
                <w:sz w:val="20"/>
                <w:szCs w:val="20"/>
              </w:rPr>
            </w:pPr>
            <w:r>
              <w:rPr>
                <w:b/>
                <w:sz w:val="20"/>
                <w:szCs w:val="20"/>
              </w:rPr>
              <w:t>CUSTOMER DATA</w:t>
            </w:r>
            <w:r w:rsidR="00000000">
              <w:rPr>
                <w:b/>
                <w:sz w:val="20"/>
                <w:szCs w:val="20"/>
              </w:rPr>
              <w:t xml:space="preserve"> </w:t>
            </w:r>
          </w:p>
        </w:tc>
      </w:tr>
      <w:tr w:rsidR="00F33A5F">
        <w:tc>
          <w:tcPr>
            <w:tcW w:w="3666" w:type="dxa"/>
            <w:tcBorders>
              <w:top w:val="single" w:sz="4" w:space="0" w:color="000000"/>
              <w:bottom w:val="single" w:sz="4" w:space="0" w:color="000000"/>
              <w:right w:val="single" w:sz="4" w:space="0" w:color="000000"/>
            </w:tcBorders>
          </w:tcPr>
          <w:p w:rsidR="00F33A5F" w:rsidRDefault="003A480F">
            <w:pPr>
              <w:widowControl w:val="0"/>
              <w:spacing w:before="20" w:after="48"/>
              <w:rPr>
                <w:sz w:val="20"/>
                <w:szCs w:val="20"/>
              </w:rPr>
            </w:pPr>
            <w:r>
              <w:rPr>
                <w:sz w:val="20"/>
                <w:szCs w:val="20"/>
              </w:rPr>
              <w:t>Customer name and surname</w:t>
            </w:r>
            <w:r w:rsidR="00000000">
              <w:rPr>
                <w:sz w:val="20"/>
                <w:szCs w:val="20"/>
              </w:rPr>
              <w:t xml:space="preserve"> </w:t>
            </w:r>
          </w:p>
        </w:tc>
        <w:tc>
          <w:tcPr>
            <w:tcW w:w="6681" w:type="dxa"/>
            <w:tcBorders>
              <w:top w:val="single" w:sz="4" w:space="0" w:color="000000"/>
              <w:left w:val="single" w:sz="4" w:space="0" w:color="000000"/>
              <w:bottom w:val="single" w:sz="4" w:space="0" w:color="000000"/>
            </w:tcBorders>
          </w:tcPr>
          <w:p w:rsidR="00F33A5F" w:rsidRDefault="00F33A5F">
            <w:pPr>
              <w:widowControl w:val="0"/>
              <w:spacing w:before="20" w:after="48"/>
              <w:jc w:val="center"/>
              <w:rPr>
                <w:sz w:val="20"/>
                <w:szCs w:val="20"/>
              </w:rPr>
            </w:pPr>
          </w:p>
        </w:tc>
      </w:tr>
      <w:tr w:rsidR="00F33A5F">
        <w:tc>
          <w:tcPr>
            <w:tcW w:w="3666" w:type="dxa"/>
            <w:tcBorders>
              <w:top w:val="single" w:sz="4" w:space="0" w:color="000000"/>
              <w:bottom w:val="single" w:sz="4" w:space="0" w:color="000000"/>
              <w:right w:val="single" w:sz="4" w:space="0" w:color="000000"/>
            </w:tcBorders>
          </w:tcPr>
          <w:p w:rsidR="00F33A5F" w:rsidRDefault="003A480F">
            <w:pPr>
              <w:widowControl w:val="0"/>
              <w:spacing w:before="20" w:after="48"/>
              <w:rPr>
                <w:sz w:val="20"/>
                <w:szCs w:val="20"/>
              </w:rPr>
            </w:pPr>
            <w:r>
              <w:rPr>
                <w:sz w:val="20"/>
                <w:szCs w:val="20"/>
              </w:rPr>
              <w:t>Customer email</w:t>
            </w:r>
            <w:r w:rsidR="00000000">
              <w:rPr>
                <w:sz w:val="20"/>
                <w:szCs w:val="20"/>
              </w:rPr>
              <w:t xml:space="preserve"> </w:t>
            </w:r>
          </w:p>
        </w:tc>
        <w:tc>
          <w:tcPr>
            <w:tcW w:w="6681" w:type="dxa"/>
            <w:tcBorders>
              <w:top w:val="single" w:sz="4" w:space="0" w:color="000000"/>
              <w:left w:val="single" w:sz="4" w:space="0" w:color="000000"/>
              <w:bottom w:val="single" w:sz="4" w:space="0" w:color="000000"/>
            </w:tcBorders>
          </w:tcPr>
          <w:p w:rsidR="00F33A5F" w:rsidRDefault="00F33A5F">
            <w:pPr>
              <w:widowControl w:val="0"/>
              <w:spacing w:before="20" w:after="48"/>
              <w:jc w:val="center"/>
              <w:rPr>
                <w:sz w:val="20"/>
                <w:szCs w:val="20"/>
              </w:rPr>
            </w:pPr>
          </w:p>
        </w:tc>
      </w:tr>
      <w:tr w:rsidR="00F33A5F">
        <w:tc>
          <w:tcPr>
            <w:tcW w:w="3666" w:type="dxa"/>
            <w:tcBorders>
              <w:top w:val="single" w:sz="4" w:space="0" w:color="000000"/>
              <w:bottom w:val="single" w:sz="4" w:space="0" w:color="000000"/>
              <w:right w:val="single" w:sz="4" w:space="0" w:color="000000"/>
            </w:tcBorders>
          </w:tcPr>
          <w:p w:rsidR="00F33A5F" w:rsidRDefault="003A480F">
            <w:pPr>
              <w:widowControl w:val="0"/>
              <w:spacing w:before="20" w:after="48"/>
              <w:rPr>
                <w:sz w:val="20"/>
                <w:szCs w:val="20"/>
              </w:rPr>
            </w:pPr>
            <w:r>
              <w:rPr>
                <w:sz w:val="20"/>
                <w:szCs w:val="20"/>
              </w:rPr>
              <w:t>Customer phone number</w:t>
            </w:r>
          </w:p>
        </w:tc>
        <w:tc>
          <w:tcPr>
            <w:tcW w:w="6681" w:type="dxa"/>
            <w:tcBorders>
              <w:top w:val="single" w:sz="4" w:space="0" w:color="000000"/>
              <w:left w:val="single" w:sz="4" w:space="0" w:color="000000"/>
              <w:bottom w:val="single" w:sz="4" w:space="0" w:color="000000"/>
            </w:tcBorders>
          </w:tcPr>
          <w:p w:rsidR="00F33A5F" w:rsidRDefault="00F33A5F">
            <w:pPr>
              <w:widowControl w:val="0"/>
              <w:spacing w:before="20" w:after="48"/>
              <w:jc w:val="center"/>
              <w:rPr>
                <w:sz w:val="20"/>
                <w:szCs w:val="20"/>
              </w:rPr>
            </w:pPr>
          </w:p>
        </w:tc>
      </w:tr>
      <w:tr w:rsidR="00F33A5F">
        <w:tc>
          <w:tcPr>
            <w:tcW w:w="3666" w:type="dxa"/>
            <w:tcBorders>
              <w:top w:val="single" w:sz="4" w:space="0" w:color="000000"/>
              <w:bottom w:val="single" w:sz="4" w:space="0" w:color="000000"/>
              <w:right w:val="single" w:sz="4" w:space="0" w:color="000000"/>
            </w:tcBorders>
          </w:tcPr>
          <w:p w:rsidR="00F33A5F" w:rsidRDefault="00D955E1">
            <w:pPr>
              <w:widowControl w:val="0"/>
              <w:spacing w:before="20" w:after="48"/>
              <w:rPr>
                <w:sz w:val="20"/>
                <w:szCs w:val="20"/>
              </w:rPr>
            </w:pPr>
            <w:r w:rsidRPr="00D955E1">
              <w:rPr>
                <w:sz w:val="20"/>
                <w:szCs w:val="20"/>
              </w:rPr>
              <w:t>Bank account number for refund:</w:t>
            </w:r>
          </w:p>
        </w:tc>
        <w:tc>
          <w:tcPr>
            <w:tcW w:w="6681" w:type="dxa"/>
            <w:tcBorders>
              <w:top w:val="single" w:sz="4" w:space="0" w:color="000000"/>
              <w:left w:val="single" w:sz="4" w:space="0" w:color="000000"/>
              <w:bottom w:val="single" w:sz="4" w:space="0" w:color="000000"/>
            </w:tcBorders>
          </w:tcPr>
          <w:tbl>
            <w:tblPr>
              <w:tblpPr w:leftFromText="180" w:rightFromText="180" w:vertAnchor="text" w:horzAnchor="margin" w:tblpYSpec="outside"/>
              <w:tblW w:w="6456" w:type="dxa"/>
              <w:tblLayout w:type="fixed"/>
              <w:tblLook w:val="04A0" w:firstRow="1" w:lastRow="0" w:firstColumn="1" w:lastColumn="0" w:noHBand="0" w:noVBand="1"/>
            </w:tblPr>
            <w:tblGrid>
              <w:gridCol w:w="376"/>
              <w:gridCol w:w="376"/>
              <w:gridCol w:w="317"/>
              <w:gridCol w:w="317"/>
              <w:gridCol w:w="317"/>
              <w:gridCol w:w="317"/>
              <w:gridCol w:w="317"/>
              <w:gridCol w:w="317"/>
              <w:gridCol w:w="317"/>
              <w:gridCol w:w="317"/>
              <w:gridCol w:w="318"/>
              <w:gridCol w:w="317"/>
              <w:gridCol w:w="317"/>
              <w:gridCol w:w="317"/>
              <w:gridCol w:w="317"/>
              <w:gridCol w:w="317"/>
              <w:gridCol w:w="317"/>
              <w:gridCol w:w="317"/>
              <w:gridCol w:w="317"/>
              <w:gridCol w:w="314"/>
            </w:tblGrid>
            <w:tr w:rsidR="00F33A5F">
              <w:trPr>
                <w:trHeight w:val="301"/>
              </w:trPr>
              <w:tc>
                <w:tcPr>
                  <w:tcW w:w="375"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jc w:val="center"/>
                    <w:rPr>
                      <w:sz w:val="20"/>
                      <w:szCs w:val="20"/>
                    </w:rPr>
                  </w:pPr>
                </w:p>
              </w:tc>
              <w:tc>
                <w:tcPr>
                  <w:tcW w:w="375"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jc w:val="center"/>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8"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7"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c>
                <w:tcPr>
                  <w:tcW w:w="314" w:type="dxa"/>
                  <w:tcBorders>
                    <w:top w:val="single" w:sz="4" w:space="0" w:color="000000"/>
                    <w:left w:val="single" w:sz="4" w:space="0" w:color="000000"/>
                    <w:bottom w:val="single" w:sz="4" w:space="0" w:color="000000"/>
                    <w:right w:val="single" w:sz="4" w:space="0" w:color="000000"/>
                  </w:tcBorders>
                  <w:shd w:val="clear" w:color="auto" w:fill="auto"/>
                </w:tcPr>
                <w:p w:rsidR="00F33A5F" w:rsidRDefault="00F33A5F">
                  <w:pPr>
                    <w:widowControl w:val="0"/>
                    <w:rPr>
                      <w:sz w:val="20"/>
                      <w:szCs w:val="20"/>
                    </w:rPr>
                  </w:pPr>
                </w:p>
              </w:tc>
            </w:tr>
          </w:tbl>
          <w:p w:rsidR="00F33A5F" w:rsidRDefault="00F33A5F">
            <w:pPr>
              <w:widowControl w:val="0"/>
              <w:spacing w:before="20" w:after="48"/>
              <w:jc w:val="center"/>
              <w:rPr>
                <w:sz w:val="20"/>
                <w:szCs w:val="20"/>
              </w:rPr>
            </w:pPr>
          </w:p>
        </w:tc>
      </w:tr>
      <w:tr w:rsidR="00F33A5F">
        <w:tc>
          <w:tcPr>
            <w:tcW w:w="3666" w:type="dxa"/>
            <w:tcBorders>
              <w:top w:val="single" w:sz="4" w:space="0" w:color="000000"/>
              <w:bottom w:val="single" w:sz="4" w:space="0" w:color="000000"/>
              <w:right w:val="single" w:sz="4" w:space="0" w:color="000000"/>
            </w:tcBorders>
          </w:tcPr>
          <w:p w:rsidR="00F33A5F" w:rsidRPr="00D955E1" w:rsidRDefault="00D955E1">
            <w:pPr>
              <w:widowControl w:val="0"/>
              <w:spacing w:before="20" w:after="48"/>
              <w:rPr>
                <w:sz w:val="20"/>
                <w:szCs w:val="20"/>
                <w:lang w:val="en-US"/>
              </w:rPr>
            </w:pPr>
            <w:r w:rsidRPr="00D955E1">
              <w:rPr>
                <w:sz w:val="20"/>
                <w:szCs w:val="20"/>
                <w:lang w:val="en"/>
              </w:rPr>
              <w:t>Full name of the account holder</w:t>
            </w:r>
          </w:p>
        </w:tc>
        <w:tc>
          <w:tcPr>
            <w:tcW w:w="6681"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r w:rsidR="00F33A5F">
        <w:trPr>
          <w:trHeight w:val="171"/>
        </w:trPr>
        <w:tc>
          <w:tcPr>
            <w:tcW w:w="3666" w:type="dxa"/>
            <w:tcBorders>
              <w:top w:val="single" w:sz="4" w:space="0" w:color="000000"/>
            </w:tcBorders>
          </w:tcPr>
          <w:p w:rsidR="00F33A5F" w:rsidRDefault="00F33A5F">
            <w:pPr>
              <w:widowControl w:val="0"/>
              <w:spacing w:before="40" w:after="96"/>
              <w:rPr>
                <w:b/>
                <w:sz w:val="20"/>
                <w:szCs w:val="20"/>
              </w:rPr>
            </w:pPr>
          </w:p>
        </w:tc>
        <w:tc>
          <w:tcPr>
            <w:tcW w:w="6681" w:type="dxa"/>
            <w:tcBorders>
              <w:top w:val="single" w:sz="4" w:space="0" w:color="000000"/>
            </w:tcBorders>
          </w:tcPr>
          <w:p w:rsidR="00F33A5F" w:rsidRDefault="00F33A5F">
            <w:pPr>
              <w:widowControl w:val="0"/>
              <w:jc w:val="center"/>
              <w:rPr>
                <w:sz w:val="20"/>
                <w:szCs w:val="20"/>
              </w:rPr>
            </w:pPr>
          </w:p>
        </w:tc>
      </w:tr>
      <w:tr w:rsidR="00F33A5F">
        <w:trPr>
          <w:trHeight w:val="171"/>
        </w:trPr>
        <w:tc>
          <w:tcPr>
            <w:tcW w:w="10347" w:type="dxa"/>
            <w:gridSpan w:val="2"/>
            <w:tcBorders>
              <w:bottom w:val="single" w:sz="4" w:space="0" w:color="000000"/>
            </w:tcBorders>
          </w:tcPr>
          <w:p w:rsidR="00F33A5F" w:rsidRDefault="003A480F">
            <w:pPr>
              <w:widowControl w:val="0"/>
              <w:rPr>
                <w:sz w:val="20"/>
                <w:szCs w:val="20"/>
              </w:rPr>
            </w:pPr>
            <w:r>
              <w:rPr>
                <w:b/>
                <w:sz w:val="20"/>
                <w:szCs w:val="20"/>
              </w:rPr>
              <w:t>ORDER INFORMATION</w:t>
            </w:r>
          </w:p>
        </w:tc>
      </w:tr>
      <w:tr w:rsidR="00F33A5F">
        <w:tc>
          <w:tcPr>
            <w:tcW w:w="3666" w:type="dxa"/>
            <w:tcBorders>
              <w:top w:val="single" w:sz="4" w:space="0" w:color="000000"/>
              <w:right w:val="single" w:sz="4" w:space="0" w:color="000000"/>
            </w:tcBorders>
          </w:tcPr>
          <w:p w:rsidR="00F33A5F" w:rsidRDefault="003A480F">
            <w:pPr>
              <w:widowControl w:val="0"/>
              <w:spacing w:before="20" w:after="48"/>
              <w:rPr>
                <w:sz w:val="20"/>
                <w:szCs w:val="20"/>
              </w:rPr>
            </w:pPr>
            <w:r>
              <w:rPr>
                <w:sz w:val="20"/>
                <w:szCs w:val="20"/>
              </w:rPr>
              <w:t>Bank transaction number</w:t>
            </w:r>
            <w:r w:rsidR="00000000">
              <w:rPr>
                <w:sz w:val="20"/>
                <w:szCs w:val="20"/>
              </w:rPr>
              <w:t xml:space="preserve">/ </w:t>
            </w:r>
            <w:r>
              <w:rPr>
                <w:sz w:val="20"/>
                <w:szCs w:val="20"/>
              </w:rPr>
              <w:t>Order number</w:t>
            </w:r>
          </w:p>
        </w:tc>
        <w:tc>
          <w:tcPr>
            <w:tcW w:w="6681" w:type="dxa"/>
            <w:tcBorders>
              <w:top w:val="single" w:sz="4" w:space="0" w:color="000000"/>
              <w:left w:val="single" w:sz="4" w:space="0" w:color="000000"/>
            </w:tcBorders>
          </w:tcPr>
          <w:p w:rsidR="00F33A5F" w:rsidRDefault="00F33A5F">
            <w:pPr>
              <w:widowControl w:val="0"/>
              <w:jc w:val="center"/>
              <w:rPr>
                <w:sz w:val="20"/>
                <w:szCs w:val="20"/>
              </w:rPr>
            </w:pPr>
          </w:p>
        </w:tc>
      </w:tr>
      <w:tr w:rsidR="00F33A5F">
        <w:tc>
          <w:tcPr>
            <w:tcW w:w="3666" w:type="dxa"/>
            <w:tcBorders>
              <w:top w:val="single" w:sz="4" w:space="0" w:color="000000"/>
              <w:bottom w:val="single" w:sz="4" w:space="0" w:color="000000"/>
              <w:right w:val="single" w:sz="4" w:space="0" w:color="000000"/>
            </w:tcBorders>
          </w:tcPr>
          <w:p w:rsidR="00F33A5F" w:rsidRDefault="00D955E1">
            <w:pPr>
              <w:widowControl w:val="0"/>
              <w:spacing w:before="20" w:after="48"/>
              <w:rPr>
                <w:sz w:val="20"/>
                <w:szCs w:val="20"/>
              </w:rPr>
            </w:pPr>
            <w:r w:rsidRPr="00D955E1">
              <w:rPr>
                <w:sz w:val="20"/>
                <w:szCs w:val="20"/>
              </w:rPr>
              <w:t>Date of receipt of goods</w:t>
            </w:r>
          </w:p>
        </w:tc>
        <w:tc>
          <w:tcPr>
            <w:tcW w:w="6681"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bl>
    <w:p w:rsidR="00F33A5F" w:rsidRDefault="00F33A5F">
      <w:pPr>
        <w:ind w:left="-567"/>
        <w:rPr>
          <w:sz w:val="10"/>
          <w:szCs w:val="10"/>
        </w:rPr>
      </w:pPr>
    </w:p>
    <w:p w:rsidR="00F33A5F" w:rsidRDefault="00F33A5F">
      <w:pPr>
        <w:ind w:left="-567"/>
        <w:rPr>
          <w:sz w:val="10"/>
          <w:szCs w:val="10"/>
        </w:rPr>
      </w:pPr>
    </w:p>
    <w:tbl>
      <w:tblPr>
        <w:tblW w:w="10348" w:type="dxa"/>
        <w:tblInd w:w="-709" w:type="dxa"/>
        <w:tblLayout w:type="fixed"/>
        <w:tblLook w:val="01E0" w:firstRow="1" w:lastRow="1" w:firstColumn="1" w:lastColumn="1" w:noHBand="0" w:noVBand="0"/>
      </w:tblPr>
      <w:tblGrid>
        <w:gridCol w:w="9055"/>
        <w:gridCol w:w="1293"/>
      </w:tblGrid>
      <w:tr w:rsidR="00F33A5F">
        <w:trPr>
          <w:trHeight w:val="408"/>
        </w:trPr>
        <w:tc>
          <w:tcPr>
            <w:tcW w:w="10347" w:type="dxa"/>
            <w:gridSpan w:val="2"/>
            <w:tcBorders>
              <w:bottom w:val="single" w:sz="4" w:space="0" w:color="000000"/>
            </w:tcBorders>
          </w:tcPr>
          <w:p w:rsidR="00F33A5F" w:rsidRDefault="003A480F">
            <w:pPr>
              <w:widowControl w:val="0"/>
              <w:rPr>
                <w:sz w:val="20"/>
                <w:szCs w:val="20"/>
              </w:rPr>
            </w:pPr>
            <w:r>
              <w:rPr>
                <w:b/>
                <w:sz w:val="20"/>
                <w:szCs w:val="20"/>
              </w:rPr>
              <w:t>Returned items</w:t>
            </w:r>
            <w:r w:rsidR="00000000">
              <w:rPr>
                <w:b/>
                <w:sz w:val="20"/>
                <w:szCs w:val="20"/>
              </w:rPr>
              <w:t xml:space="preserve"> </w:t>
            </w:r>
            <w:r w:rsidR="00000000">
              <w:rPr>
                <w:sz w:val="20"/>
                <w:szCs w:val="20"/>
              </w:rPr>
              <w:t>(</w:t>
            </w:r>
            <w:r w:rsidRPr="003A480F">
              <w:rPr>
                <w:sz w:val="20"/>
                <w:szCs w:val="20"/>
              </w:rPr>
              <w:t>the full name and quantity of the product must be specified</w:t>
            </w:r>
            <w:r w:rsidR="00000000">
              <w:rPr>
                <w:sz w:val="20"/>
                <w:szCs w:val="20"/>
              </w:rPr>
              <w:t xml:space="preserve">) </w:t>
            </w:r>
          </w:p>
        </w:tc>
      </w:tr>
      <w:tr w:rsidR="00F33A5F">
        <w:tc>
          <w:tcPr>
            <w:tcW w:w="9054" w:type="dxa"/>
            <w:tcBorders>
              <w:top w:val="single" w:sz="4" w:space="0" w:color="000000"/>
              <w:bottom w:val="single" w:sz="4" w:space="0" w:color="000000"/>
              <w:right w:val="single" w:sz="4" w:space="0" w:color="000000"/>
            </w:tcBorders>
            <w:vAlign w:val="center"/>
          </w:tcPr>
          <w:p w:rsidR="00F33A5F" w:rsidRDefault="003A480F">
            <w:pPr>
              <w:widowControl w:val="0"/>
              <w:spacing w:before="20" w:after="48"/>
              <w:rPr>
                <w:b/>
                <w:sz w:val="20"/>
                <w:szCs w:val="20"/>
              </w:rPr>
            </w:pPr>
            <w:r>
              <w:rPr>
                <w:b/>
                <w:sz w:val="20"/>
                <w:szCs w:val="20"/>
              </w:rPr>
              <w:t>Item name</w:t>
            </w:r>
          </w:p>
        </w:tc>
        <w:tc>
          <w:tcPr>
            <w:tcW w:w="1293" w:type="dxa"/>
            <w:tcBorders>
              <w:top w:val="single" w:sz="4" w:space="0" w:color="000000"/>
              <w:left w:val="single" w:sz="4" w:space="0" w:color="000000"/>
              <w:bottom w:val="single" w:sz="4" w:space="0" w:color="000000"/>
            </w:tcBorders>
            <w:vAlign w:val="center"/>
          </w:tcPr>
          <w:p w:rsidR="00F33A5F" w:rsidRDefault="003A480F">
            <w:pPr>
              <w:widowControl w:val="0"/>
              <w:rPr>
                <w:b/>
                <w:sz w:val="20"/>
                <w:szCs w:val="20"/>
              </w:rPr>
            </w:pPr>
            <w:r>
              <w:rPr>
                <w:b/>
                <w:sz w:val="20"/>
                <w:szCs w:val="20"/>
              </w:rPr>
              <w:t>Quantity</w:t>
            </w:r>
          </w:p>
        </w:tc>
      </w:tr>
      <w:tr w:rsidR="00F33A5F">
        <w:tc>
          <w:tcPr>
            <w:tcW w:w="9054" w:type="dxa"/>
            <w:tcBorders>
              <w:top w:val="single" w:sz="4" w:space="0" w:color="000000"/>
              <w:bottom w:val="single" w:sz="4" w:space="0" w:color="000000"/>
              <w:right w:val="single" w:sz="4" w:space="0" w:color="000000"/>
            </w:tcBorders>
          </w:tcPr>
          <w:p w:rsidR="00F33A5F" w:rsidRDefault="00F33A5F">
            <w:pPr>
              <w:widowControl w:val="0"/>
              <w:spacing w:before="20" w:after="48"/>
              <w:ind w:left="181"/>
              <w:rPr>
                <w:sz w:val="20"/>
                <w:szCs w:val="20"/>
              </w:rPr>
            </w:pPr>
          </w:p>
        </w:tc>
        <w:tc>
          <w:tcPr>
            <w:tcW w:w="1293"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r w:rsidR="00F33A5F">
        <w:tc>
          <w:tcPr>
            <w:tcW w:w="9054" w:type="dxa"/>
            <w:tcBorders>
              <w:top w:val="single" w:sz="4" w:space="0" w:color="000000"/>
              <w:bottom w:val="single" w:sz="4" w:space="0" w:color="000000"/>
              <w:right w:val="single" w:sz="4" w:space="0" w:color="000000"/>
            </w:tcBorders>
          </w:tcPr>
          <w:p w:rsidR="00F33A5F" w:rsidRDefault="00F33A5F">
            <w:pPr>
              <w:widowControl w:val="0"/>
              <w:spacing w:before="20" w:after="48"/>
              <w:ind w:left="181"/>
              <w:rPr>
                <w:sz w:val="20"/>
                <w:szCs w:val="20"/>
              </w:rPr>
            </w:pPr>
          </w:p>
        </w:tc>
        <w:tc>
          <w:tcPr>
            <w:tcW w:w="1293"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r w:rsidR="00F33A5F">
        <w:tc>
          <w:tcPr>
            <w:tcW w:w="9054" w:type="dxa"/>
            <w:tcBorders>
              <w:top w:val="single" w:sz="4" w:space="0" w:color="000000"/>
              <w:bottom w:val="single" w:sz="4" w:space="0" w:color="000000"/>
              <w:right w:val="single" w:sz="4" w:space="0" w:color="000000"/>
            </w:tcBorders>
          </w:tcPr>
          <w:p w:rsidR="00F33A5F" w:rsidRDefault="00F33A5F">
            <w:pPr>
              <w:widowControl w:val="0"/>
              <w:spacing w:before="20" w:after="48"/>
              <w:ind w:left="181"/>
              <w:rPr>
                <w:sz w:val="20"/>
                <w:szCs w:val="20"/>
              </w:rPr>
            </w:pPr>
          </w:p>
        </w:tc>
        <w:tc>
          <w:tcPr>
            <w:tcW w:w="1293"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r w:rsidR="00F33A5F">
        <w:tc>
          <w:tcPr>
            <w:tcW w:w="9054" w:type="dxa"/>
            <w:tcBorders>
              <w:top w:val="single" w:sz="4" w:space="0" w:color="000000"/>
              <w:bottom w:val="single" w:sz="4" w:space="0" w:color="000000"/>
              <w:right w:val="single" w:sz="4" w:space="0" w:color="000000"/>
            </w:tcBorders>
          </w:tcPr>
          <w:p w:rsidR="00F33A5F" w:rsidRDefault="00F33A5F">
            <w:pPr>
              <w:widowControl w:val="0"/>
              <w:spacing w:before="20" w:after="48"/>
              <w:ind w:left="181"/>
              <w:rPr>
                <w:sz w:val="20"/>
                <w:szCs w:val="20"/>
              </w:rPr>
            </w:pPr>
          </w:p>
        </w:tc>
        <w:tc>
          <w:tcPr>
            <w:tcW w:w="1293"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r w:rsidR="00F33A5F">
        <w:tc>
          <w:tcPr>
            <w:tcW w:w="9054" w:type="dxa"/>
            <w:tcBorders>
              <w:top w:val="single" w:sz="4" w:space="0" w:color="000000"/>
              <w:bottom w:val="single" w:sz="4" w:space="0" w:color="000000"/>
              <w:right w:val="single" w:sz="4" w:space="0" w:color="000000"/>
            </w:tcBorders>
          </w:tcPr>
          <w:p w:rsidR="00F33A5F" w:rsidRDefault="00F33A5F">
            <w:pPr>
              <w:widowControl w:val="0"/>
              <w:spacing w:before="20" w:after="48"/>
              <w:ind w:left="181"/>
              <w:rPr>
                <w:sz w:val="20"/>
                <w:szCs w:val="20"/>
              </w:rPr>
            </w:pPr>
          </w:p>
        </w:tc>
        <w:tc>
          <w:tcPr>
            <w:tcW w:w="1293" w:type="dxa"/>
            <w:tcBorders>
              <w:top w:val="single" w:sz="4" w:space="0" w:color="000000"/>
              <w:left w:val="single" w:sz="4" w:space="0" w:color="000000"/>
              <w:bottom w:val="single" w:sz="4" w:space="0" w:color="000000"/>
            </w:tcBorders>
          </w:tcPr>
          <w:p w:rsidR="00F33A5F" w:rsidRDefault="00F33A5F">
            <w:pPr>
              <w:widowControl w:val="0"/>
              <w:jc w:val="center"/>
              <w:rPr>
                <w:sz w:val="20"/>
                <w:szCs w:val="20"/>
              </w:rPr>
            </w:pPr>
          </w:p>
        </w:tc>
      </w:tr>
    </w:tbl>
    <w:p w:rsidR="00F33A5F" w:rsidRDefault="00F33A5F">
      <w:pPr>
        <w:rPr>
          <w:sz w:val="18"/>
          <w:szCs w:val="18"/>
        </w:rPr>
      </w:pPr>
    </w:p>
    <w:p w:rsidR="00D955E1" w:rsidRPr="00D955E1" w:rsidRDefault="00D955E1" w:rsidP="00D955E1">
      <w:pPr>
        <w:ind w:right="-336"/>
        <w:contextualSpacing/>
        <w:jc w:val="both"/>
        <w:rPr>
          <w:b/>
          <w:bCs/>
          <w:sz w:val="20"/>
          <w:szCs w:val="20"/>
          <w:lang w:val="en-US"/>
        </w:rPr>
      </w:pPr>
      <w:r w:rsidRPr="00D955E1">
        <w:rPr>
          <w:b/>
          <w:bCs/>
          <w:sz w:val="20"/>
          <w:szCs w:val="20"/>
          <w:lang w:val="en"/>
        </w:rPr>
        <w:t>Information on using the right of withdrawal:</w:t>
      </w:r>
    </w:p>
    <w:p w:rsidR="00F33A5F" w:rsidRDefault="00F33A5F">
      <w:pPr>
        <w:ind w:right="-336"/>
        <w:contextualSpacing/>
        <w:jc w:val="both"/>
        <w:rPr>
          <w:b/>
          <w:bCs/>
          <w:sz w:val="16"/>
          <w:szCs w:val="16"/>
        </w:rPr>
      </w:pPr>
    </w:p>
    <w:p w:rsidR="00F33A5F" w:rsidRPr="00D955E1" w:rsidRDefault="00D955E1" w:rsidP="00D955E1">
      <w:pPr>
        <w:numPr>
          <w:ilvl w:val="0"/>
          <w:numId w:val="1"/>
        </w:numPr>
        <w:contextualSpacing/>
        <w:jc w:val="both"/>
        <w:rPr>
          <w:sz w:val="18"/>
          <w:szCs w:val="18"/>
          <w:lang w:val="en-US"/>
        </w:rPr>
      </w:pPr>
      <w:r w:rsidRPr="00D955E1">
        <w:rPr>
          <w:sz w:val="18"/>
          <w:szCs w:val="18"/>
        </w:rPr>
        <w:t xml:space="preserve">You are entitled to withdraw from this contract within </w:t>
      </w:r>
      <w:r w:rsidRPr="00D955E1">
        <w:rPr>
          <w:sz w:val="18"/>
          <w:szCs w:val="18"/>
          <w:lang w:val="en"/>
        </w:rPr>
        <w:t>within 14 days without mentioning the reason. The right of withdrawal will expire after 14 days. The term starts from the day of receipt of the goods.</w:t>
      </w:r>
    </w:p>
    <w:p w:rsidR="00B933DF" w:rsidRDefault="00B933DF" w:rsidP="00B933DF">
      <w:pPr>
        <w:numPr>
          <w:ilvl w:val="0"/>
          <w:numId w:val="1"/>
        </w:numPr>
        <w:contextualSpacing/>
        <w:jc w:val="both"/>
        <w:rPr>
          <w:sz w:val="18"/>
          <w:szCs w:val="18"/>
          <w:lang w:val="en-US"/>
        </w:rPr>
      </w:pPr>
      <w:r w:rsidRPr="00B933DF">
        <w:rPr>
          <w:sz w:val="18"/>
          <w:szCs w:val="18"/>
          <w:lang w:val="en"/>
        </w:rPr>
        <w:t xml:space="preserve">To use the right of </w:t>
      </w:r>
      <w:r>
        <w:rPr>
          <w:sz w:val="18"/>
          <w:szCs w:val="18"/>
          <w:lang w:val="en"/>
        </w:rPr>
        <w:t>withdraw</w:t>
      </w:r>
      <w:r w:rsidRPr="00B933DF">
        <w:rPr>
          <w:sz w:val="18"/>
          <w:szCs w:val="18"/>
          <w:lang w:val="en"/>
        </w:rPr>
        <w:t>, you must notify us of your decision by e-mail shop@korola.lv, before or at the same time as you send the product back to us.</w:t>
      </w:r>
    </w:p>
    <w:p w:rsidR="00B933DF" w:rsidRPr="00B933DF" w:rsidRDefault="00B933DF" w:rsidP="00B933DF">
      <w:pPr>
        <w:numPr>
          <w:ilvl w:val="0"/>
          <w:numId w:val="1"/>
        </w:numPr>
        <w:contextualSpacing/>
        <w:jc w:val="both"/>
        <w:rPr>
          <w:sz w:val="18"/>
          <w:szCs w:val="18"/>
          <w:lang w:val="en-US"/>
        </w:rPr>
      </w:pPr>
      <w:r w:rsidRPr="00B933DF">
        <w:rPr>
          <w:sz w:val="18"/>
          <w:szCs w:val="18"/>
          <w:lang w:val="en"/>
        </w:rPr>
        <w:t xml:space="preserve">You will not be able to use the right of </w:t>
      </w:r>
      <w:r w:rsidRPr="00B933DF">
        <w:rPr>
          <w:sz w:val="18"/>
          <w:szCs w:val="18"/>
          <w:lang w:val="en"/>
        </w:rPr>
        <w:t>withdraw</w:t>
      </w:r>
      <w:r w:rsidRPr="00B933DF">
        <w:rPr>
          <w:sz w:val="18"/>
          <w:szCs w:val="18"/>
          <w:lang w:val="en"/>
        </w:rPr>
        <w:t xml:space="preserve"> in the following cases:</w:t>
      </w:r>
    </w:p>
    <w:p w:rsidR="00B933DF" w:rsidRPr="00B933DF" w:rsidRDefault="00B933DF" w:rsidP="00B933DF">
      <w:pPr>
        <w:ind w:left="153"/>
        <w:contextualSpacing/>
        <w:jc w:val="both"/>
        <w:rPr>
          <w:sz w:val="18"/>
          <w:szCs w:val="18"/>
          <w:lang w:val="en"/>
        </w:rPr>
      </w:pPr>
      <w:r w:rsidRPr="00B933DF">
        <w:rPr>
          <w:sz w:val="18"/>
          <w:szCs w:val="18"/>
          <w:lang w:val="en"/>
        </w:rPr>
        <w:t>◦ if the returned item is damaged or not returned in the same condition and original packaging as you received it;</w:t>
      </w:r>
    </w:p>
    <w:p w:rsidR="00B933DF" w:rsidRPr="00B933DF" w:rsidRDefault="00B933DF" w:rsidP="00B933DF">
      <w:pPr>
        <w:ind w:left="153"/>
        <w:contextualSpacing/>
        <w:jc w:val="both"/>
        <w:rPr>
          <w:sz w:val="18"/>
          <w:szCs w:val="18"/>
          <w:lang w:val="en"/>
        </w:rPr>
      </w:pPr>
      <w:r w:rsidRPr="00B933DF">
        <w:rPr>
          <w:sz w:val="18"/>
          <w:szCs w:val="18"/>
          <w:lang w:val="en"/>
        </w:rPr>
        <w:t>◦ if the consumer has opened the packaging of the product as a result of which it has lost its meaning, characteristics or quality;</w:t>
      </w:r>
    </w:p>
    <w:p w:rsidR="00B933DF" w:rsidRPr="00B933DF" w:rsidRDefault="00B933DF" w:rsidP="00B933DF">
      <w:pPr>
        <w:ind w:left="153"/>
        <w:contextualSpacing/>
        <w:jc w:val="both"/>
        <w:rPr>
          <w:sz w:val="18"/>
          <w:szCs w:val="18"/>
          <w:lang w:val="en"/>
        </w:rPr>
      </w:pPr>
      <w:r w:rsidRPr="00B933DF">
        <w:rPr>
          <w:sz w:val="18"/>
          <w:szCs w:val="18"/>
          <w:lang w:val="en"/>
        </w:rPr>
        <w:t xml:space="preserve">◦ if the goods were made </w:t>
      </w:r>
      <w:r>
        <w:rPr>
          <w:sz w:val="18"/>
          <w:szCs w:val="18"/>
          <w:lang w:val="en"/>
        </w:rPr>
        <w:t xml:space="preserve">as a custom </w:t>
      </w:r>
      <w:r w:rsidRPr="00B933DF">
        <w:rPr>
          <w:sz w:val="18"/>
          <w:szCs w:val="18"/>
          <w:lang w:val="en"/>
        </w:rPr>
        <w:t>order;</w:t>
      </w:r>
    </w:p>
    <w:p w:rsidR="00B933DF" w:rsidRPr="00A70FBF" w:rsidRDefault="00B933DF" w:rsidP="00A70FBF">
      <w:pPr>
        <w:ind w:left="153"/>
        <w:contextualSpacing/>
        <w:jc w:val="both"/>
        <w:rPr>
          <w:sz w:val="18"/>
          <w:szCs w:val="18"/>
          <w:lang w:val="en-US"/>
        </w:rPr>
      </w:pPr>
      <w:r w:rsidRPr="00B933DF">
        <w:rPr>
          <w:sz w:val="18"/>
          <w:szCs w:val="18"/>
          <w:lang w:val="en"/>
        </w:rPr>
        <w:t xml:space="preserve">◦ if you used the product inappropriately, you lose the right of </w:t>
      </w:r>
      <w:r>
        <w:rPr>
          <w:sz w:val="18"/>
          <w:szCs w:val="18"/>
          <w:lang w:val="en"/>
        </w:rPr>
        <w:t xml:space="preserve">withdraw </w:t>
      </w:r>
      <w:r w:rsidRPr="00B933DF">
        <w:rPr>
          <w:sz w:val="18"/>
          <w:szCs w:val="18"/>
          <w:lang w:val="en"/>
        </w:rPr>
        <w:t>and the warranty applicable to the product.</w:t>
      </w:r>
    </w:p>
    <w:p w:rsidR="00F33A5F" w:rsidRPr="00A70FBF" w:rsidRDefault="00472C8A" w:rsidP="00A70FBF">
      <w:pPr>
        <w:numPr>
          <w:ilvl w:val="0"/>
          <w:numId w:val="1"/>
        </w:numPr>
        <w:contextualSpacing/>
        <w:jc w:val="both"/>
        <w:rPr>
          <w:sz w:val="18"/>
          <w:szCs w:val="18"/>
          <w:lang w:val="en-US"/>
        </w:rPr>
      </w:pPr>
      <w:r w:rsidRPr="00472C8A">
        <w:rPr>
          <w:sz w:val="18"/>
          <w:szCs w:val="18"/>
          <w:lang w:val="en"/>
        </w:rPr>
        <w:t>SIA "</w:t>
      </w:r>
      <w:proofErr w:type="spellStart"/>
      <w:r w:rsidRPr="00472C8A">
        <w:rPr>
          <w:sz w:val="18"/>
          <w:szCs w:val="18"/>
          <w:lang w:val="en"/>
        </w:rPr>
        <w:t>Korola</w:t>
      </w:r>
      <w:proofErr w:type="spellEnd"/>
      <w:r w:rsidRPr="00472C8A">
        <w:rPr>
          <w:sz w:val="18"/>
          <w:szCs w:val="18"/>
          <w:lang w:val="en"/>
        </w:rPr>
        <w:t xml:space="preserve"> store" can withhold payment until the goods have been returned. Therefore, we recommend that you send the product back together with a </w:t>
      </w:r>
      <w:r w:rsidR="00A70FBF">
        <w:rPr>
          <w:sz w:val="18"/>
          <w:szCs w:val="18"/>
          <w:lang w:val="en"/>
        </w:rPr>
        <w:t xml:space="preserve">return form. </w:t>
      </w:r>
    </w:p>
    <w:p w:rsidR="00F33A5F" w:rsidRPr="00A70FBF" w:rsidRDefault="00472C8A" w:rsidP="00A70FBF">
      <w:pPr>
        <w:numPr>
          <w:ilvl w:val="0"/>
          <w:numId w:val="1"/>
        </w:numPr>
        <w:contextualSpacing/>
        <w:jc w:val="both"/>
        <w:rPr>
          <w:sz w:val="18"/>
          <w:szCs w:val="18"/>
          <w:lang w:val="en-US"/>
        </w:rPr>
      </w:pPr>
      <w:r w:rsidRPr="00472C8A">
        <w:rPr>
          <w:sz w:val="18"/>
          <w:szCs w:val="18"/>
          <w:lang w:val="en"/>
        </w:rPr>
        <w:t>You must send the goods back or hand them over to SIA "</w:t>
      </w:r>
      <w:proofErr w:type="spellStart"/>
      <w:r w:rsidRPr="00472C8A">
        <w:rPr>
          <w:sz w:val="18"/>
          <w:szCs w:val="18"/>
          <w:lang w:val="en"/>
        </w:rPr>
        <w:t>Korola</w:t>
      </w:r>
      <w:proofErr w:type="spellEnd"/>
      <w:r w:rsidRPr="00472C8A">
        <w:rPr>
          <w:sz w:val="18"/>
          <w:szCs w:val="18"/>
          <w:lang w:val="en"/>
        </w:rPr>
        <w:t xml:space="preserve"> store" without undue delay and in any case no later than 14 days from the day you received the goods. The deadline will be met if you send the goods back before the 14-day deadline expires.</w:t>
      </w:r>
    </w:p>
    <w:p w:rsidR="00F33A5F" w:rsidRDefault="00A70FBF">
      <w:pPr>
        <w:numPr>
          <w:ilvl w:val="0"/>
          <w:numId w:val="1"/>
        </w:numPr>
        <w:contextualSpacing/>
        <w:jc w:val="both"/>
      </w:pPr>
      <w:r w:rsidRPr="00A70FBF">
        <w:rPr>
          <w:sz w:val="18"/>
          <w:szCs w:val="18"/>
        </w:rPr>
        <w:t>SIA "Korola store" does not return money for the</w:t>
      </w:r>
      <w:r>
        <w:rPr>
          <w:sz w:val="18"/>
          <w:szCs w:val="18"/>
        </w:rPr>
        <w:t xml:space="preserve"> shipping and other </w:t>
      </w:r>
      <w:r w:rsidRPr="00A70FBF">
        <w:rPr>
          <w:sz w:val="18"/>
          <w:szCs w:val="18"/>
        </w:rPr>
        <w:t xml:space="preserve">additional duties and taxes </w:t>
      </w:r>
      <w:r>
        <w:rPr>
          <w:sz w:val="18"/>
          <w:szCs w:val="18"/>
        </w:rPr>
        <w:t xml:space="preserve">that </w:t>
      </w:r>
      <w:r w:rsidRPr="00A70FBF">
        <w:rPr>
          <w:sz w:val="18"/>
          <w:szCs w:val="18"/>
        </w:rPr>
        <w:t>applied upon reciept of your shipment</w:t>
      </w:r>
      <w:r>
        <w:rPr>
          <w:sz w:val="18"/>
          <w:szCs w:val="18"/>
        </w:rPr>
        <w:t xml:space="preserve">. </w:t>
      </w:r>
    </w:p>
    <w:p w:rsidR="00F33A5F" w:rsidRDefault="00A70FBF">
      <w:pPr>
        <w:numPr>
          <w:ilvl w:val="0"/>
          <w:numId w:val="1"/>
        </w:numPr>
        <w:contextualSpacing/>
        <w:jc w:val="both"/>
      </w:pPr>
      <w:r w:rsidRPr="00A70FBF">
        <w:rPr>
          <w:sz w:val="18"/>
          <w:szCs w:val="18"/>
        </w:rPr>
        <w:t>When returning the product, you must fill out the return form. If you fill out the form in printed form, it must be included when returning the product. If you fill out the form electronically, it should be sent to shop@korola.lv</w:t>
      </w:r>
      <w:r>
        <w:t xml:space="preserve"> </w:t>
      </w:r>
    </w:p>
    <w:p w:rsidR="00F33A5F" w:rsidRDefault="00F33A5F">
      <w:pPr>
        <w:ind w:left="-567" w:right="-336"/>
        <w:contextualSpacing/>
        <w:jc w:val="both"/>
        <w:rPr>
          <w:sz w:val="12"/>
          <w:szCs w:val="12"/>
        </w:rPr>
      </w:pPr>
    </w:p>
    <w:p w:rsidR="00F33A5F" w:rsidRDefault="00F33A5F">
      <w:pPr>
        <w:ind w:left="-567" w:right="-336"/>
        <w:rPr>
          <w:b/>
          <w:bCs/>
          <w:sz w:val="10"/>
          <w:szCs w:val="10"/>
        </w:rPr>
      </w:pPr>
    </w:p>
    <w:p w:rsidR="00F33A5F" w:rsidRDefault="00F33A5F">
      <w:pPr>
        <w:ind w:left="-567" w:right="-336"/>
        <w:rPr>
          <w:b/>
          <w:bCs/>
          <w:sz w:val="10"/>
          <w:szCs w:val="10"/>
        </w:rPr>
      </w:pPr>
    </w:p>
    <w:p w:rsidR="00F33A5F" w:rsidRDefault="003A480F">
      <w:pPr>
        <w:ind w:left="-567" w:right="-336"/>
        <w:jc w:val="both"/>
        <w:rPr>
          <w:sz w:val="20"/>
          <w:szCs w:val="20"/>
        </w:rPr>
      </w:pPr>
      <w:r w:rsidRPr="003A480F">
        <w:rPr>
          <w:b/>
          <w:bCs/>
          <w:sz w:val="20"/>
          <w:szCs w:val="20"/>
        </w:rPr>
        <w:t>By signing, I certify that I have entered the information correctly.</w:t>
      </w:r>
      <w:r w:rsidR="00000000">
        <w:rPr>
          <w:b/>
          <w:bCs/>
          <w:sz w:val="20"/>
          <w:szCs w:val="20"/>
        </w:rPr>
        <w:t xml:space="preserve"> </w:t>
      </w:r>
    </w:p>
    <w:p w:rsidR="00F33A5F" w:rsidRDefault="00F33A5F">
      <w:pPr>
        <w:ind w:left="-567" w:right="-336"/>
        <w:jc w:val="both"/>
        <w:rPr>
          <w:sz w:val="20"/>
          <w:szCs w:val="20"/>
        </w:rPr>
      </w:pPr>
    </w:p>
    <w:p w:rsidR="00F33A5F" w:rsidRDefault="00F33A5F">
      <w:pPr>
        <w:ind w:left="-567" w:right="-336"/>
        <w:jc w:val="both"/>
        <w:rPr>
          <w:b/>
          <w:bCs/>
          <w:sz w:val="18"/>
          <w:szCs w:val="18"/>
          <w:lang w:val="ru-RU"/>
        </w:rPr>
      </w:pPr>
    </w:p>
    <w:p w:rsidR="00F33A5F" w:rsidRDefault="00000000">
      <w:pPr>
        <w:tabs>
          <w:tab w:val="left" w:pos="1080"/>
        </w:tabs>
        <w:jc w:val="center"/>
      </w:pPr>
      <w:r>
        <w:t>______________________________________________________</w:t>
      </w:r>
    </w:p>
    <w:p w:rsidR="00F33A5F" w:rsidRDefault="00000000">
      <w:pPr>
        <w:jc w:val="center"/>
        <w:rPr>
          <w:sz w:val="22"/>
          <w:szCs w:val="22"/>
          <w:lang w:val="en-US"/>
        </w:rPr>
      </w:pPr>
      <w:r>
        <w:rPr>
          <w:sz w:val="22"/>
          <w:szCs w:val="22"/>
        </w:rPr>
        <w:t>(</w:t>
      </w:r>
      <w:r w:rsidR="00D955E1">
        <w:rPr>
          <w:sz w:val="22"/>
          <w:szCs w:val="22"/>
        </w:rPr>
        <w:t>Customer name, surname and signature</w:t>
      </w:r>
      <w:r>
        <w:rPr>
          <w:sz w:val="22"/>
          <w:szCs w:val="22"/>
          <w:lang w:val="en-US"/>
        </w:rPr>
        <w:t xml:space="preserve">* </w:t>
      </w:r>
      <w:r>
        <w:rPr>
          <w:sz w:val="22"/>
          <w:szCs w:val="22"/>
        </w:rPr>
        <w:t>)</w:t>
      </w:r>
    </w:p>
    <w:p w:rsidR="00F33A5F" w:rsidRDefault="00000000">
      <w:pPr>
        <w:jc w:val="center"/>
        <w:rPr>
          <w:sz w:val="13"/>
          <w:szCs w:val="13"/>
          <w:lang w:val="en-US"/>
        </w:rPr>
      </w:pPr>
      <w:r>
        <w:rPr>
          <w:sz w:val="13"/>
          <w:szCs w:val="13"/>
          <w:lang w:val="en-US"/>
        </w:rPr>
        <w:t>*</w:t>
      </w:r>
      <w:r w:rsidR="00D955E1" w:rsidRPr="00D955E1">
        <w:t xml:space="preserve"> </w:t>
      </w:r>
      <w:r w:rsidR="00D955E1" w:rsidRPr="00D955E1">
        <w:rPr>
          <w:sz w:val="13"/>
          <w:szCs w:val="13"/>
        </w:rPr>
        <w:t>If you send the form electronically, a signature is not required.</w:t>
      </w:r>
    </w:p>
    <w:sectPr w:rsidR="00F33A5F">
      <w:headerReference w:type="default" r:id="rId8"/>
      <w:headerReference w:type="first" r:id="rId9"/>
      <w:pgSz w:w="11906" w:h="16838"/>
      <w:pgMar w:top="1440" w:right="1440" w:bottom="1440" w:left="1440" w:header="708"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E7383" w:rsidRDefault="007E7383">
      <w:r>
        <w:separator/>
      </w:r>
    </w:p>
  </w:endnote>
  <w:endnote w:type="continuationSeparator" w:id="0">
    <w:p w:rsidR="007E7383" w:rsidRDefault="007E7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E7383" w:rsidRDefault="007E7383">
      <w:r>
        <w:separator/>
      </w:r>
    </w:p>
  </w:footnote>
  <w:footnote w:type="continuationSeparator" w:id="0">
    <w:p w:rsidR="007E7383" w:rsidRDefault="007E73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33A5F" w:rsidRDefault="00000000">
    <w:pPr>
      <w:pStyle w:val="BodyText"/>
      <w:spacing w:before="19"/>
      <w:ind w:left="1843"/>
    </w:pPr>
    <w:r>
      <w:rPr>
        <w:noProof/>
      </w:rPr>
      <w:drawing>
        <wp:anchor distT="0" distB="0" distL="0" distR="0" simplePos="0" relativeHeight="251657216" behindDoc="1" locked="0" layoutInCell="0" allowOverlap="1">
          <wp:simplePos x="0" y="0"/>
          <wp:positionH relativeFrom="column">
            <wp:posOffset>-266700</wp:posOffset>
          </wp:positionH>
          <wp:positionV relativeFrom="paragraph">
            <wp:posOffset>-93345</wp:posOffset>
          </wp:positionV>
          <wp:extent cx="1356360" cy="53594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1356360" cy="535940"/>
                  </a:xfrm>
                  <a:prstGeom prst="rect">
                    <a:avLst/>
                  </a:prstGeom>
                </pic:spPr>
              </pic:pic>
            </a:graphicData>
          </a:graphic>
        </wp:anchor>
      </w:drawing>
    </w:r>
    <w:r>
      <w:rPr>
        <w:rFonts w:ascii="Times New Roman" w:hAnsi="Times New Roman" w:cs="Times New Roman"/>
        <w:b/>
      </w:rPr>
      <w:t>SIA „Korola store“</w:t>
    </w:r>
    <w:r>
      <w:rPr>
        <w:rFonts w:ascii="Times New Roman" w:hAnsi="Times New Roman" w:cs="Times New Roman"/>
        <w:b/>
      </w:rPr>
      <w:tab/>
    </w:r>
  </w:p>
  <w:p w:rsidR="00F33A5F" w:rsidRDefault="00000000">
    <w:pPr>
      <w:pStyle w:val="BodyText"/>
      <w:spacing w:before="19"/>
      <w:ind w:left="1843"/>
    </w:pPr>
    <w:r>
      <w:rPr>
        <w:rFonts w:ascii="Times New Roman" w:hAnsi="Times New Roman" w:cs="Times New Roman"/>
      </w:rPr>
      <w:t xml:space="preserve">Mazcenu aleja 6-31, Jaunmārupe, Mārupes nov., LV-2166 </w:t>
    </w:r>
  </w:p>
  <w:p w:rsidR="00F33A5F" w:rsidRDefault="00000000">
    <w:pPr>
      <w:pStyle w:val="BodyText"/>
      <w:spacing w:before="19"/>
      <w:ind w:left="1843"/>
    </w:pPr>
    <w:r>
      <w:rPr>
        <w:rFonts w:ascii="Times New Roman" w:hAnsi="Times New Roman" w:cs="Times New Roman"/>
        <w:color w:val="000000" w:themeColor="text1"/>
      </w:rPr>
      <w:t>E-</w:t>
    </w:r>
    <w:r w:rsidR="003A480F">
      <w:rPr>
        <w:rFonts w:ascii="Times New Roman" w:hAnsi="Times New Roman" w:cs="Times New Roman"/>
        <w:color w:val="000000" w:themeColor="text1"/>
      </w:rPr>
      <w:t>mail</w:t>
    </w:r>
    <w:r>
      <w:rPr>
        <w:rFonts w:ascii="Times New Roman" w:hAnsi="Times New Roman" w:cs="Times New Roman"/>
        <w:color w:val="000000" w:themeColor="text1"/>
      </w:rPr>
      <w:t xml:space="preserve">: </w:t>
    </w:r>
    <w:hyperlink r:id="rId2">
      <w:r>
        <w:rPr>
          <w:rStyle w:val="Hyperlink"/>
          <w:rFonts w:ascii="Times New Roman" w:hAnsi="Times New Roman" w:cs="Times New Roman"/>
          <w:bCs/>
        </w:rPr>
        <w:t>s</w:t>
      </w:r>
    </w:hyperlink>
    <w:r>
      <w:rPr>
        <w:rStyle w:val="Hyperlink"/>
        <w:rFonts w:ascii="Times New Roman" w:hAnsi="Times New Roman" w:cs="Times New Roman"/>
        <w:bCs/>
      </w:rPr>
      <w:t>hop@korola.lv</w:t>
    </w:r>
  </w:p>
  <w:p w:rsidR="00F33A5F" w:rsidRDefault="00F33A5F">
    <w:pPr>
      <w:pStyle w:val="BodyText"/>
      <w:spacing w:before="19"/>
      <w:ind w:left="1843"/>
      <w:rPr>
        <w:rFonts w:ascii="Times New Roman" w:hAnsi="Times New Roman" w:cs="Times New Roman"/>
        <w:b/>
        <w:i/>
        <w:iCs/>
        <w:color w:val="FF0000"/>
        <w:sz w:val="20"/>
        <w:szCs w:val="20"/>
        <w:lang w:val="ru-RU"/>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33A5F" w:rsidRDefault="00000000">
    <w:pPr>
      <w:pStyle w:val="BodyText"/>
      <w:spacing w:before="19"/>
      <w:ind w:left="1843"/>
    </w:pPr>
    <w:r>
      <w:rPr>
        <w:noProof/>
      </w:rPr>
      <w:drawing>
        <wp:anchor distT="0" distB="0" distL="0" distR="0" simplePos="0" relativeHeight="251658240" behindDoc="1" locked="0" layoutInCell="0" allowOverlap="1">
          <wp:simplePos x="0" y="0"/>
          <wp:positionH relativeFrom="column">
            <wp:posOffset>-266700</wp:posOffset>
          </wp:positionH>
          <wp:positionV relativeFrom="paragraph">
            <wp:posOffset>-93345</wp:posOffset>
          </wp:positionV>
          <wp:extent cx="1356360" cy="535940"/>
          <wp:effectExtent l="0" t="0" r="0" b="0"/>
          <wp:wrapSquare wrapText="larges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
                  <a:stretch>
                    <a:fillRect/>
                  </a:stretch>
                </pic:blipFill>
                <pic:spPr bwMode="auto">
                  <a:xfrm>
                    <a:off x="0" y="0"/>
                    <a:ext cx="1356360" cy="535940"/>
                  </a:xfrm>
                  <a:prstGeom prst="rect">
                    <a:avLst/>
                  </a:prstGeom>
                </pic:spPr>
              </pic:pic>
            </a:graphicData>
          </a:graphic>
        </wp:anchor>
      </w:drawing>
    </w:r>
    <w:r>
      <w:rPr>
        <w:rFonts w:ascii="Times New Roman" w:hAnsi="Times New Roman" w:cs="Times New Roman"/>
        <w:b/>
      </w:rPr>
      <w:t>SIA „Korola store“</w:t>
    </w:r>
    <w:r>
      <w:rPr>
        <w:rFonts w:ascii="Times New Roman" w:hAnsi="Times New Roman" w:cs="Times New Roman"/>
        <w:b/>
      </w:rPr>
      <w:tab/>
    </w:r>
  </w:p>
  <w:p w:rsidR="00F33A5F" w:rsidRDefault="00000000">
    <w:pPr>
      <w:pStyle w:val="BodyText"/>
      <w:spacing w:before="19"/>
      <w:ind w:left="1843"/>
    </w:pPr>
    <w:r>
      <w:rPr>
        <w:rFonts w:ascii="Times New Roman" w:hAnsi="Times New Roman" w:cs="Times New Roman"/>
      </w:rPr>
      <w:t xml:space="preserve">Mazcenu aleja 6-31, Jaunmārupe, Mārupes nov., LV-2166 </w:t>
    </w:r>
  </w:p>
  <w:p w:rsidR="00F33A5F" w:rsidRDefault="00000000">
    <w:pPr>
      <w:pStyle w:val="BodyText"/>
      <w:spacing w:before="19"/>
      <w:ind w:left="1843"/>
    </w:pPr>
    <w:r>
      <w:rPr>
        <w:rFonts w:ascii="Times New Roman" w:hAnsi="Times New Roman" w:cs="Times New Roman"/>
        <w:color w:val="000000" w:themeColor="text1"/>
      </w:rPr>
      <w:t xml:space="preserve">E-pasts: </w:t>
    </w:r>
    <w:hyperlink r:id="rId2">
      <w:r>
        <w:rPr>
          <w:rStyle w:val="Hyperlink"/>
          <w:rFonts w:ascii="Times New Roman" w:hAnsi="Times New Roman" w:cs="Times New Roman"/>
          <w:bCs/>
        </w:rPr>
        <w:t>s</w:t>
      </w:r>
    </w:hyperlink>
    <w:r>
      <w:rPr>
        <w:rStyle w:val="Hyperlink"/>
        <w:rFonts w:ascii="Times New Roman" w:hAnsi="Times New Roman" w:cs="Times New Roman"/>
        <w:bCs/>
      </w:rPr>
      <w:t>hop@korola.lv</w:t>
    </w:r>
  </w:p>
  <w:p w:rsidR="00F33A5F" w:rsidRDefault="00F33A5F">
    <w:pPr>
      <w:pStyle w:val="BodyText"/>
      <w:spacing w:before="19"/>
      <w:ind w:left="1843"/>
      <w:rPr>
        <w:rFonts w:ascii="Times New Roman" w:hAnsi="Times New Roman" w:cs="Times New Roman"/>
        <w:b/>
        <w:i/>
        <w:iCs/>
        <w:color w:val="FF0000"/>
        <w:sz w:val="20"/>
        <w:szCs w:val="20"/>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F0939"/>
    <w:multiLevelType w:val="multilevel"/>
    <w:tmpl w:val="ECA2AB7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7EA7469"/>
    <w:multiLevelType w:val="multilevel"/>
    <w:tmpl w:val="5C048446"/>
    <w:lvl w:ilvl="0">
      <w:start w:val="1"/>
      <w:numFmt w:val="decimal"/>
      <w:lvlText w:val="%1."/>
      <w:lvlJc w:val="left"/>
      <w:pPr>
        <w:tabs>
          <w:tab w:val="num" w:pos="153"/>
        </w:tabs>
        <w:ind w:left="153" w:hanging="360"/>
      </w:pPr>
    </w:lvl>
    <w:lvl w:ilvl="1">
      <w:start w:val="1"/>
      <w:numFmt w:val="decimal"/>
      <w:lvlText w:val="%2."/>
      <w:lvlJc w:val="left"/>
      <w:pPr>
        <w:tabs>
          <w:tab w:val="num" w:pos="513"/>
        </w:tabs>
        <w:ind w:left="513" w:hanging="360"/>
      </w:pPr>
    </w:lvl>
    <w:lvl w:ilvl="2">
      <w:start w:val="1"/>
      <w:numFmt w:val="decimal"/>
      <w:lvlText w:val="%3."/>
      <w:lvlJc w:val="left"/>
      <w:pPr>
        <w:tabs>
          <w:tab w:val="num" w:pos="873"/>
        </w:tabs>
        <w:ind w:left="873" w:hanging="360"/>
      </w:pPr>
    </w:lvl>
    <w:lvl w:ilvl="3">
      <w:start w:val="1"/>
      <w:numFmt w:val="decimal"/>
      <w:lvlText w:val="%4."/>
      <w:lvlJc w:val="left"/>
      <w:pPr>
        <w:tabs>
          <w:tab w:val="num" w:pos="1233"/>
        </w:tabs>
        <w:ind w:left="1233" w:hanging="360"/>
      </w:pPr>
    </w:lvl>
    <w:lvl w:ilvl="4">
      <w:start w:val="1"/>
      <w:numFmt w:val="decimal"/>
      <w:lvlText w:val="%5."/>
      <w:lvlJc w:val="left"/>
      <w:pPr>
        <w:tabs>
          <w:tab w:val="num" w:pos="1593"/>
        </w:tabs>
        <w:ind w:left="1593" w:hanging="360"/>
      </w:pPr>
    </w:lvl>
    <w:lvl w:ilvl="5">
      <w:start w:val="1"/>
      <w:numFmt w:val="decimal"/>
      <w:lvlText w:val="%6."/>
      <w:lvlJc w:val="left"/>
      <w:pPr>
        <w:tabs>
          <w:tab w:val="num" w:pos="1953"/>
        </w:tabs>
        <w:ind w:left="1953" w:hanging="360"/>
      </w:pPr>
    </w:lvl>
    <w:lvl w:ilvl="6">
      <w:start w:val="1"/>
      <w:numFmt w:val="decimal"/>
      <w:lvlText w:val="%7."/>
      <w:lvlJc w:val="left"/>
      <w:pPr>
        <w:tabs>
          <w:tab w:val="num" w:pos="2313"/>
        </w:tabs>
        <w:ind w:left="2313" w:hanging="360"/>
      </w:pPr>
    </w:lvl>
    <w:lvl w:ilvl="7">
      <w:start w:val="1"/>
      <w:numFmt w:val="decimal"/>
      <w:lvlText w:val="%8."/>
      <w:lvlJc w:val="left"/>
      <w:pPr>
        <w:tabs>
          <w:tab w:val="num" w:pos="2673"/>
        </w:tabs>
        <w:ind w:left="2673" w:hanging="360"/>
      </w:pPr>
    </w:lvl>
    <w:lvl w:ilvl="8">
      <w:start w:val="1"/>
      <w:numFmt w:val="decimal"/>
      <w:lvlText w:val="%9."/>
      <w:lvlJc w:val="left"/>
      <w:pPr>
        <w:tabs>
          <w:tab w:val="num" w:pos="3033"/>
        </w:tabs>
        <w:ind w:left="3033" w:hanging="360"/>
      </w:pPr>
    </w:lvl>
  </w:abstractNum>
  <w:abstractNum w:abstractNumId="2" w15:restartNumberingAfterBreak="0">
    <w:nsid w:val="66A34FB2"/>
    <w:multiLevelType w:val="multilevel"/>
    <w:tmpl w:val="2F927E46"/>
    <w:lvl w:ilvl="0">
      <w:start w:val="1"/>
      <w:numFmt w:val="bullet"/>
      <w:lvlText w:val=""/>
      <w:lvlJc w:val="left"/>
      <w:pPr>
        <w:tabs>
          <w:tab w:val="num" w:pos="153"/>
        </w:tabs>
        <w:ind w:left="153" w:hanging="360"/>
      </w:pPr>
      <w:rPr>
        <w:rFonts w:ascii="Symbol" w:hAnsi="Symbol" w:cs="Symbol" w:hint="default"/>
      </w:rPr>
    </w:lvl>
    <w:lvl w:ilvl="1">
      <w:start w:val="1"/>
      <w:numFmt w:val="bullet"/>
      <w:lvlText w:val="◦"/>
      <w:lvlJc w:val="left"/>
      <w:pPr>
        <w:tabs>
          <w:tab w:val="num" w:pos="513"/>
        </w:tabs>
        <w:ind w:left="513" w:hanging="360"/>
      </w:pPr>
      <w:rPr>
        <w:rFonts w:ascii="OpenSymbol" w:hAnsi="OpenSymbol" w:cs="OpenSymbol" w:hint="default"/>
      </w:rPr>
    </w:lvl>
    <w:lvl w:ilvl="2">
      <w:start w:val="1"/>
      <w:numFmt w:val="bullet"/>
      <w:lvlText w:val="▪"/>
      <w:lvlJc w:val="left"/>
      <w:pPr>
        <w:tabs>
          <w:tab w:val="num" w:pos="873"/>
        </w:tabs>
        <w:ind w:left="873" w:hanging="360"/>
      </w:pPr>
      <w:rPr>
        <w:rFonts w:ascii="OpenSymbol" w:hAnsi="OpenSymbol" w:cs="OpenSymbol" w:hint="default"/>
      </w:rPr>
    </w:lvl>
    <w:lvl w:ilvl="3">
      <w:start w:val="1"/>
      <w:numFmt w:val="bullet"/>
      <w:lvlText w:val=""/>
      <w:lvlJc w:val="left"/>
      <w:pPr>
        <w:tabs>
          <w:tab w:val="num" w:pos="1233"/>
        </w:tabs>
        <w:ind w:left="1233" w:hanging="360"/>
      </w:pPr>
      <w:rPr>
        <w:rFonts w:ascii="Symbol" w:hAnsi="Symbol" w:cs="Symbol" w:hint="default"/>
      </w:rPr>
    </w:lvl>
    <w:lvl w:ilvl="4">
      <w:start w:val="1"/>
      <w:numFmt w:val="bullet"/>
      <w:lvlText w:val="◦"/>
      <w:lvlJc w:val="left"/>
      <w:pPr>
        <w:tabs>
          <w:tab w:val="num" w:pos="1593"/>
        </w:tabs>
        <w:ind w:left="1593" w:hanging="360"/>
      </w:pPr>
      <w:rPr>
        <w:rFonts w:ascii="OpenSymbol" w:hAnsi="OpenSymbol" w:cs="OpenSymbol" w:hint="default"/>
      </w:rPr>
    </w:lvl>
    <w:lvl w:ilvl="5">
      <w:start w:val="1"/>
      <w:numFmt w:val="bullet"/>
      <w:lvlText w:val="▪"/>
      <w:lvlJc w:val="left"/>
      <w:pPr>
        <w:tabs>
          <w:tab w:val="num" w:pos="1953"/>
        </w:tabs>
        <w:ind w:left="1953" w:hanging="360"/>
      </w:pPr>
      <w:rPr>
        <w:rFonts w:ascii="OpenSymbol" w:hAnsi="OpenSymbol" w:cs="OpenSymbol" w:hint="default"/>
      </w:rPr>
    </w:lvl>
    <w:lvl w:ilvl="6">
      <w:start w:val="1"/>
      <w:numFmt w:val="bullet"/>
      <w:lvlText w:val=""/>
      <w:lvlJc w:val="left"/>
      <w:pPr>
        <w:tabs>
          <w:tab w:val="num" w:pos="2313"/>
        </w:tabs>
        <w:ind w:left="2313" w:hanging="360"/>
      </w:pPr>
      <w:rPr>
        <w:rFonts w:ascii="Symbol" w:hAnsi="Symbol" w:cs="Symbol" w:hint="default"/>
      </w:rPr>
    </w:lvl>
    <w:lvl w:ilvl="7">
      <w:start w:val="1"/>
      <w:numFmt w:val="bullet"/>
      <w:lvlText w:val="◦"/>
      <w:lvlJc w:val="left"/>
      <w:pPr>
        <w:tabs>
          <w:tab w:val="num" w:pos="2673"/>
        </w:tabs>
        <w:ind w:left="2673" w:hanging="360"/>
      </w:pPr>
      <w:rPr>
        <w:rFonts w:ascii="OpenSymbol" w:hAnsi="OpenSymbol" w:cs="OpenSymbol" w:hint="default"/>
      </w:rPr>
    </w:lvl>
    <w:lvl w:ilvl="8">
      <w:start w:val="1"/>
      <w:numFmt w:val="bullet"/>
      <w:lvlText w:val="▪"/>
      <w:lvlJc w:val="left"/>
      <w:pPr>
        <w:tabs>
          <w:tab w:val="num" w:pos="3033"/>
        </w:tabs>
        <w:ind w:left="3033" w:hanging="360"/>
      </w:pPr>
      <w:rPr>
        <w:rFonts w:ascii="OpenSymbol" w:hAnsi="OpenSymbol" w:cs="OpenSymbol" w:hint="default"/>
      </w:rPr>
    </w:lvl>
  </w:abstractNum>
  <w:num w:numId="1" w16cid:durableId="479269781">
    <w:abstractNumId w:val="1"/>
  </w:num>
  <w:num w:numId="2" w16cid:durableId="536623006">
    <w:abstractNumId w:val="2"/>
  </w:num>
  <w:num w:numId="3" w16cid:durableId="688071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A5F"/>
    <w:rsid w:val="000C0F8B"/>
    <w:rsid w:val="003A480F"/>
    <w:rsid w:val="00472C8A"/>
    <w:rsid w:val="007E7383"/>
    <w:rsid w:val="00A70FBF"/>
    <w:rsid w:val="00B933DF"/>
    <w:rsid w:val="00D955E1"/>
    <w:rsid w:val="00F33A5F"/>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65473"/>
  <w15:docId w15:val="{F8CF7954-9EF1-4734-A11E-EFDFF050C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lv-LV"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48B"/>
    <w:rPr>
      <w:rFonts w:ascii="Times New Roman" w:eastAsia="Times New Roman" w:hAnsi="Times New Roman" w:cs="Times New Roman"/>
      <w:lang w:eastAsia="lt-L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BD648B"/>
  </w:style>
  <w:style w:type="character" w:customStyle="1" w:styleId="FooterChar">
    <w:name w:val="Footer Char"/>
    <w:basedOn w:val="DefaultParagraphFont"/>
    <w:link w:val="Footer"/>
    <w:uiPriority w:val="99"/>
    <w:qFormat/>
    <w:rsid w:val="00BD648B"/>
  </w:style>
  <w:style w:type="character" w:customStyle="1" w:styleId="BodyTextChar">
    <w:name w:val="Body Text Char"/>
    <w:basedOn w:val="DefaultParagraphFont"/>
    <w:link w:val="BodyText"/>
    <w:uiPriority w:val="1"/>
    <w:qFormat/>
    <w:rsid w:val="00BD648B"/>
    <w:rPr>
      <w:rFonts w:ascii="Arial" w:eastAsia="Arial" w:hAnsi="Arial" w:cs="Arial"/>
      <w:sz w:val="16"/>
      <w:szCs w:val="16"/>
      <w:lang w:val="lv-LV" w:bidi="en-US"/>
    </w:rPr>
  </w:style>
  <w:style w:type="character" w:styleId="Hyperlink">
    <w:name w:val="Hyperlink"/>
    <w:basedOn w:val="DefaultParagraphFont"/>
    <w:uiPriority w:val="99"/>
    <w:unhideWhenUsed/>
    <w:rsid w:val="004A26C6"/>
    <w:rPr>
      <w:color w:val="0563C1" w:themeColor="hyperlink"/>
      <w:u w:val="single"/>
    </w:rPr>
  </w:style>
  <w:style w:type="character" w:styleId="UnresolvedMention">
    <w:name w:val="Unresolved Mention"/>
    <w:basedOn w:val="DefaultParagraphFont"/>
    <w:uiPriority w:val="99"/>
    <w:semiHidden/>
    <w:unhideWhenUsed/>
    <w:qFormat/>
    <w:rsid w:val="0090093B"/>
    <w:rPr>
      <w:color w:val="605E5C"/>
      <w:shd w:val="clear" w:color="auto" w:fill="E1DFDD"/>
    </w:rPr>
  </w:style>
  <w:style w:type="character" w:styleId="Strong">
    <w:name w:val="Strong"/>
    <w:basedOn w:val="DefaultParagraphFont"/>
    <w:uiPriority w:val="22"/>
    <w:qFormat/>
    <w:rsid w:val="00056870"/>
    <w:rPr>
      <w:b/>
      <w:bCs/>
    </w:rPr>
  </w:style>
  <w:style w:type="character" w:styleId="CommentReference">
    <w:name w:val="annotation reference"/>
    <w:basedOn w:val="DefaultParagraphFont"/>
    <w:uiPriority w:val="99"/>
    <w:semiHidden/>
    <w:unhideWhenUsed/>
    <w:qFormat/>
    <w:rsid w:val="00056870"/>
    <w:rPr>
      <w:sz w:val="16"/>
      <w:szCs w:val="16"/>
    </w:rPr>
  </w:style>
  <w:style w:type="character" w:customStyle="1" w:styleId="CommentTextChar">
    <w:name w:val="Comment Text Char"/>
    <w:basedOn w:val="DefaultParagraphFont"/>
    <w:link w:val="CommentText"/>
    <w:uiPriority w:val="99"/>
    <w:semiHidden/>
    <w:qFormat/>
    <w:rsid w:val="00056870"/>
    <w:rPr>
      <w:rFonts w:ascii="Times New Roman" w:eastAsia="Times New Roman" w:hAnsi="Times New Roman" w:cs="Times New Roman"/>
      <w:sz w:val="20"/>
      <w:szCs w:val="20"/>
      <w:lang w:eastAsia="lt-LT"/>
    </w:rPr>
  </w:style>
  <w:style w:type="character" w:customStyle="1" w:styleId="CommentSubjectChar">
    <w:name w:val="Comment Subject Char"/>
    <w:basedOn w:val="CommentTextChar"/>
    <w:link w:val="CommentSubject"/>
    <w:uiPriority w:val="99"/>
    <w:semiHidden/>
    <w:qFormat/>
    <w:rsid w:val="00056870"/>
    <w:rPr>
      <w:rFonts w:ascii="Times New Roman" w:eastAsia="Times New Roman" w:hAnsi="Times New Roman" w:cs="Times New Roman"/>
      <w:b/>
      <w:bCs/>
      <w:sz w:val="20"/>
      <w:szCs w:val="20"/>
      <w:lang w:eastAsia="lt-LT"/>
    </w:rPr>
  </w:style>
  <w:style w:type="character" w:customStyle="1" w:styleId="Bullets">
    <w:name w:val="Bullets"/>
    <w:qFormat/>
    <w:rPr>
      <w:rFonts w:ascii="OpenSymbol" w:eastAsia="OpenSymbol" w:hAnsi="OpenSymbol" w:cs="OpenSymbol"/>
    </w:rPr>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uiPriority w:val="1"/>
    <w:qFormat/>
    <w:rsid w:val="00BD648B"/>
    <w:pPr>
      <w:widowControl w:val="0"/>
      <w:ind w:left="507"/>
    </w:pPr>
    <w:rPr>
      <w:rFonts w:ascii="Arial" w:eastAsia="Arial" w:hAnsi="Arial" w:cs="Arial"/>
      <w:sz w:val="16"/>
      <w:szCs w:val="16"/>
      <w:lang w:eastAsia="en-US" w:bidi="en-US"/>
    </w:rPr>
  </w:style>
  <w:style w:type="paragraph" w:styleId="List">
    <w:name w:val="List"/>
    <w:basedOn w:val="BodyText"/>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lang/>
    </w:rPr>
  </w:style>
  <w:style w:type="paragraph" w:customStyle="1" w:styleId="HeaderandFooter">
    <w:name w:val="Header and Footer"/>
    <w:basedOn w:val="Normal"/>
    <w:qFormat/>
  </w:style>
  <w:style w:type="paragraph" w:styleId="Header">
    <w:name w:val="header"/>
    <w:basedOn w:val="Normal"/>
    <w:link w:val="HeaderChar"/>
    <w:uiPriority w:val="99"/>
    <w:unhideWhenUsed/>
    <w:rsid w:val="00BD648B"/>
    <w:pPr>
      <w:tabs>
        <w:tab w:val="center" w:pos="4513"/>
        <w:tab w:val="right" w:pos="9026"/>
      </w:tabs>
    </w:pPr>
    <w:rPr>
      <w:rFonts w:asciiTheme="minorHAnsi" w:eastAsiaTheme="minorHAnsi" w:hAnsiTheme="minorHAnsi" w:cstheme="minorBidi"/>
      <w:lang w:eastAsia="en-US"/>
    </w:rPr>
  </w:style>
  <w:style w:type="paragraph" w:styleId="Footer">
    <w:name w:val="footer"/>
    <w:basedOn w:val="Normal"/>
    <w:link w:val="FooterChar"/>
    <w:uiPriority w:val="99"/>
    <w:unhideWhenUsed/>
    <w:rsid w:val="00BD648B"/>
    <w:pPr>
      <w:tabs>
        <w:tab w:val="center" w:pos="4513"/>
        <w:tab w:val="right" w:pos="9026"/>
      </w:tabs>
    </w:pPr>
    <w:rPr>
      <w:rFonts w:asciiTheme="minorHAnsi" w:eastAsiaTheme="minorHAnsi" w:hAnsiTheme="minorHAnsi" w:cstheme="minorBidi"/>
      <w:lang w:eastAsia="en-US"/>
    </w:rPr>
  </w:style>
  <w:style w:type="paragraph" w:styleId="Revision">
    <w:name w:val="Revision"/>
    <w:uiPriority w:val="99"/>
    <w:semiHidden/>
    <w:qFormat/>
    <w:rsid w:val="00D83F29"/>
    <w:rPr>
      <w:rFonts w:ascii="Times New Roman" w:eastAsia="Times New Roman" w:hAnsi="Times New Roman" w:cs="Times New Roman"/>
      <w:lang w:eastAsia="lt-LT"/>
    </w:rPr>
  </w:style>
  <w:style w:type="paragraph" w:styleId="CommentText">
    <w:name w:val="annotation text"/>
    <w:basedOn w:val="Normal"/>
    <w:link w:val="CommentTextChar"/>
    <w:uiPriority w:val="99"/>
    <w:semiHidden/>
    <w:unhideWhenUsed/>
    <w:qFormat/>
    <w:rsid w:val="00056870"/>
    <w:rPr>
      <w:sz w:val="20"/>
      <w:szCs w:val="20"/>
    </w:rPr>
  </w:style>
  <w:style w:type="paragraph" w:styleId="CommentSubject">
    <w:name w:val="annotation subject"/>
    <w:basedOn w:val="CommentText"/>
    <w:next w:val="CommentText"/>
    <w:link w:val="CommentSubjectChar"/>
    <w:uiPriority w:val="99"/>
    <w:semiHidden/>
    <w:unhideWhenUsed/>
    <w:qFormat/>
    <w:rsid w:val="00056870"/>
    <w:rPr>
      <w:b/>
      <w:bCs/>
    </w:rPr>
  </w:style>
  <w:style w:type="paragraph" w:styleId="HTMLPreformatted">
    <w:name w:val="HTML Preformatted"/>
    <w:basedOn w:val="Normal"/>
    <w:link w:val="HTMLPreformattedChar"/>
    <w:uiPriority w:val="99"/>
    <w:semiHidden/>
    <w:unhideWhenUsed/>
    <w:rsid w:val="00D955E1"/>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D955E1"/>
    <w:rPr>
      <w:rFonts w:ascii="Consolas" w:eastAsia="Times New Roman" w:hAnsi="Consolas" w:cs="Times New Roman"/>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625804">
      <w:bodyDiv w:val="1"/>
      <w:marLeft w:val="0"/>
      <w:marRight w:val="0"/>
      <w:marTop w:val="0"/>
      <w:marBottom w:val="0"/>
      <w:divBdr>
        <w:top w:val="none" w:sz="0" w:space="0" w:color="auto"/>
        <w:left w:val="none" w:sz="0" w:space="0" w:color="auto"/>
        <w:bottom w:val="none" w:sz="0" w:space="0" w:color="auto"/>
        <w:right w:val="none" w:sz="0" w:space="0" w:color="auto"/>
      </w:divBdr>
    </w:div>
    <w:div w:id="298876840">
      <w:bodyDiv w:val="1"/>
      <w:marLeft w:val="0"/>
      <w:marRight w:val="0"/>
      <w:marTop w:val="0"/>
      <w:marBottom w:val="0"/>
      <w:divBdr>
        <w:top w:val="none" w:sz="0" w:space="0" w:color="auto"/>
        <w:left w:val="none" w:sz="0" w:space="0" w:color="auto"/>
        <w:bottom w:val="none" w:sz="0" w:space="0" w:color="auto"/>
        <w:right w:val="none" w:sz="0" w:space="0" w:color="auto"/>
      </w:divBdr>
    </w:div>
    <w:div w:id="468597214">
      <w:bodyDiv w:val="1"/>
      <w:marLeft w:val="0"/>
      <w:marRight w:val="0"/>
      <w:marTop w:val="0"/>
      <w:marBottom w:val="0"/>
      <w:divBdr>
        <w:top w:val="none" w:sz="0" w:space="0" w:color="auto"/>
        <w:left w:val="none" w:sz="0" w:space="0" w:color="auto"/>
        <w:bottom w:val="none" w:sz="0" w:space="0" w:color="auto"/>
        <w:right w:val="none" w:sz="0" w:space="0" w:color="auto"/>
      </w:divBdr>
    </w:div>
    <w:div w:id="877813865">
      <w:bodyDiv w:val="1"/>
      <w:marLeft w:val="0"/>
      <w:marRight w:val="0"/>
      <w:marTop w:val="0"/>
      <w:marBottom w:val="0"/>
      <w:divBdr>
        <w:top w:val="none" w:sz="0" w:space="0" w:color="auto"/>
        <w:left w:val="none" w:sz="0" w:space="0" w:color="auto"/>
        <w:bottom w:val="none" w:sz="0" w:space="0" w:color="auto"/>
        <w:right w:val="none" w:sz="0" w:space="0" w:color="auto"/>
      </w:divBdr>
    </w:div>
    <w:div w:id="893151903">
      <w:bodyDiv w:val="1"/>
      <w:marLeft w:val="0"/>
      <w:marRight w:val="0"/>
      <w:marTop w:val="0"/>
      <w:marBottom w:val="0"/>
      <w:divBdr>
        <w:top w:val="none" w:sz="0" w:space="0" w:color="auto"/>
        <w:left w:val="none" w:sz="0" w:space="0" w:color="auto"/>
        <w:bottom w:val="none" w:sz="0" w:space="0" w:color="auto"/>
        <w:right w:val="none" w:sz="0" w:space="0" w:color="auto"/>
      </w:divBdr>
    </w:div>
    <w:div w:id="1651640504">
      <w:bodyDiv w:val="1"/>
      <w:marLeft w:val="0"/>
      <w:marRight w:val="0"/>
      <w:marTop w:val="0"/>
      <w:marBottom w:val="0"/>
      <w:divBdr>
        <w:top w:val="none" w:sz="0" w:space="0" w:color="auto"/>
        <w:left w:val="none" w:sz="0" w:space="0" w:color="auto"/>
        <w:bottom w:val="none" w:sz="0" w:space="0" w:color="auto"/>
        <w:right w:val="none" w:sz="0" w:space="0" w:color="auto"/>
      </w:divBdr>
      <w:divsChild>
        <w:div w:id="1050374675">
          <w:marLeft w:val="0"/>
          <w:marRight w:val="0"/>
          <w:marTop w:val="0"/>
          <w:marBottom w:val="0"/>
          <w:divBdr>
            <w:top w:val="none" w:sz="0" w:space="0" w:color="auto"/>
            <w:left w:val="none" w:sz="0" w:space="0" w:color="auto"/>
            <w:bottom w:val="none" w:sz="0" w:space="0" w:color="auto"/>
            <w:right w:val="none" w:sz="0" w:space="0" w:color="auto"/>
          </w:divBdr>
          <w:divsChild>
            <w:div w:id="1457598796">
              <w:marLeft w:val="0"/>
              <w:marRight w:val="0"/>
              <w:marTop w:val="0"/>
              <w:marBottom w:val="0"/>
              <w:divBdr>
                <w:top w:val="none" w:sz="0" w:space="0" w:color="auto"/>
                <w:left w:val="none" w:sz="0" w:space="0" w:color="auto"/>
                <w:bottom w:val="none" w:sz="0" w:space="0" w:color="auto"/>
                <w:right w:val="none" w:sz="0" w:space="0" w:color="auto"/>
              </w:divBdr>
              <w:divsChild>
                <w:div w:id="1964729033">
                  <w:marLeft w:val="0"/>
                  <w:marRight w:val="0"/>
                  <w:marTop w:val="0"/>
                  <w:marBottom w:val="0"/>
                  <w:divBdr>
                    <w:top w:val="none" w:sz="0" w:space="0" w:color="auto"/>
                    <w:left w:val="none" w:sz="0" w:space="0" w:color="auto"/>
                    <w:bottom w:val="none" w:sz="0" w:space="0" w:color="auto"/>
                    <w:right w:val="none" w:sz="0" w:space="0" w:color="auto"/>
                  </w:divBdr>
                  <w:divsChild>
                    <w:div w:id="113668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5499806">
      <w:bodyDiv w:val="1"/>
      <w:marLeft w:val="0"/>
      <w:marRight w:val="0"/>
      <w:marTop w:val="0"/>
      <w:marBottom w:val="0"/>
      <w:divBdr>
        <w:top w:val="none" w:sz="0" w:space="0" w:color="auto"/>
        <w:left w:val="none" w:sz="0" w:space="0" w:color="auto"/>
        <w:bottom w:val="none" w:sz="0" w:space="0" w:color="auto"/>
        <w:right w:val="none" w:sz="0" w:space="0" w:color="auto"/>
      </w:divBdr>
    </w:div>
    <w:div w:id="1762874231">
      <w:bodyDiv w:val="1"/>
      <w:marLeft w:val="0"/>
      <w:marRight w:val="0"/>
      <w:marTop w:val="0"/>
      <w:marBottom w:val="0"/>
      <w:divBdr>
        <w:top w:val="none" w:sz="0" w:space="0" w:color="auto"/>
        <w:left w:val="none" w:sz="0" w:space="0" w:color="auto"/>
        <w:bottom w:val="none" w:sz="0" w:space="0" w:color="auto"/>
        <w:right w:val="none" w:sz="0" w:space="0" w:color="auto"/>
      </w:divBdr>
    </w:div>
    <w:div w:id="1801217572">
      <w:bodyDiv w:val="1"/>
      <w:marLeft w:val="0"/>
      <w:marRight w:val="0"/>
      <w:marTop w:val="0"/>
      <w:marBottom w:val="0"/>
      <w:divBdr>
        <w:top w:val="none" w:sz="0" w:space="0" w:color="auto"/>
        <w:left w:val="none" w:sz="0" w:space="0" w:color="auto"/>
        <w:bottom w:val="none" w:sz="0" w:space="0" w:color="auto"/>
        <w:right w:val="none" w:sz="0" w:space="0" w:color="auto"/>
      </w:divBdr>
    </w:div>
    <w:div w:id="1809204720">
      <w:bodyDiv w:val="1"/>
      <w:marLeft w:val="0"/>
      <w:marRight w:val="0"/>
      <w:marTop w:val="0"/>
      <w:marBottom w:val="0"/>
      <w:divBdr>
        <w:top w:val="none" w:sz="0" w:space="0" w:color="auto"/>
        <w:left w:val="none" w:sz="0" w:space="0" w:color="auto"/>
        <w:bottom w:val="none" w:sz="0" w:space="0" w:color="auto"/>
        <w:right w:val="none" w:sz="0" w:space="0" w:color="auto"/>
      </w:divBdr>
    </w:div>
    <w:div w:id="1841188848">
      <w:bodyDiv w:val="1"/>
      <w:marLeft w:val="0"/>
      <w:marRight w:val="0"/>
      <w:marTop w:val="0"/>
      <w:marBottom w:val="0"/>
      <w:divBdr>
        <w:top w:val="none" w:sz="0" w:space="0" w:color="auto"/>
        <w:left w:val="none" w:sz="0" w:space="0" w:color="auto"/>
        <w:bottom w:val="none" w:sz="0" w:space="0" w:color="auto"/>
        <w:right w:val="none" w:sz="0" w:space="0" w:color="auto"/>
      </w:divBdr>
    </w:div>
    <w:div w:id="20029999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hyperlink" Target="mailto:info@1a.lv"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hyperlink" Target="mailto:info@1a.lv"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D9707-E3C9-F04E-9351-2243E2816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Pages>
  <Words>348</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Edgaras Putreika</dc:creator>
  <dc:description/>
  <cp:lastModifiedBy>Santa Semaka</cp:lastModifiedBy>
  <cp:revision>12</cp:revision>
  <dcterms:created xsi:type="dcterms:W3CDTF">2021-11-10T15:40:00Z</dcterms:created>
  <dcterms:modified xsi:type="dcterms:W3CDTF">2023-09-06T18:32:00Z</dcterms:modified>
  <dc:language>en-GB</dc:language>
</cp:coreProperties>
</file>